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B58" w14:textId="28D9C72D" w:rsidR="00D22502" w:rsidRDefault="00D22502" w:rsidP="00D22502">
      <w:pPr>
        <w:rPr>
          <w:rFonts w:ascii="Calibri" w:eastAsia="Calibri" w:hAnsi="Calibri" w:cs="Calibri"/>
          <w:color w:val="000000" w:themeColor="text1"/>
          <w:lang w:val="hr-HR"/>
        </w:rPr>
      </w:pP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JELOVNIK ŠKOLSKE KUHINJE OŠ DONJI KRALJEVEC ZA </w:t>
      </w:r>
      <w:r w:rsidR="00DA23A9">
        <w:rPr>
          <w:rFonts w:ascii="Calibri" w:eastAsia="Calibri" w:hAnsi="Calibri" w:cs="Calibri"/>
          <w:color w:val="000000" w:themeColor="text1"/>
          <w:lang w:val="hr-HR"/>
        </w:rPr>
        <w:t>SVIBANJ</w:t>
      </w: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 2023.</w:t>
      </w:r>
    </w:p>
    <w:p w14:paraId="160F6F4B" w14:textId="77777777" w:rsidR="00D22502" w:rsidRDefault="00D22502" w:rsidP="00D22502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Dodatni obrok financira Općina.</w:t>
      </w:r>
    </w:p>
    <w:p w14:paraId="692D5F4B" w14:textId="77777777" w:rsidR="00D22502" w:rsidRDefault="00D22502" w:rsidP="00D22502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Za jelovnik postoji mogućnost izmjene zbog opravdanih razloga.</w:t>
      </w:r>
    </w:p>
    <w:tbl>
      <w:tblPr>
        <w:tblStyle w:val="Reetkatablice"/>
        <w:tblW w:w="903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1170"/>
        <w:gridCol w:w="4035"/>
        <w:gridCol w:w="3825"/>
      </w:tblGrid>
      <w:tr w:rsidR="00D22502" w14:paraId="675D9F85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CADB24A" w14:textId="77777777" w:rsidR="00D22502" w:rsidRDefault="00D22502" w:rsidP="00CD5A5B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 xml:space="preserve">Datum 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E9D85E3" w14:textId="77777777" w:rsidR="00D22502" w:rsidRDefault="00D22502" w:rsidP="00CD5A5B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Topli obrok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C2660D4" w14:textId="77777777" w:rsidR="00D22502" w:rsidRDefault="00D22502" w:rsidP="00CD5A5B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Dodatni obrok</w:t>
            </w:r>
          </w:p>
        </w:tc>
      </w:tr>
      <w:tr w:rsidR="00D22502" w14:paraId="3FCE1993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DBDB0EC" w14:textId="32DAFFC8" w:rsidR="00D22502" w:rsidRDefault="00DA23A9" w:rsidP="00CD5A5B">
            <w:r>
              <w:rPr>
                <w:rFonts w:ascii="Calibri" w:eastAsia="Calibri" w:hAnsi="Calibri" w:cs="Calibri"/>
                <w:lang w:val="hr-HR"/>
              </w:rPr>
              <w:t>2.5</w:t>
            </w:r>
            <w:r w:rsidR="00D22502"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1390E06" w14:textId="7946F4CC" w:rsidR="00D22502" w:rsidRDefault="00DA23A9" w:rsidP="00CD5A5B">
            <w:r>
              <w:rPr>
                <w:rFonts w:ascii="Calibri" w:eastAsia="Calibri" w:hAnsi="Calibri" w:cs="Calibri"/>
                <w:lang w:val="hr-HR"/>
              </w:rPr>
              <w:t xml:space="preserve">Fishburger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4DBD02D" w14:textId="6FF61D47" w:rsidR="00D22502" w:rsidRDefault="00DA23A9" w:rsidP="00CD5A5B">
            <w:r>
              <w:rPr>
                <w:rFonts w:ascii="Calibri" w:eastAsia="Calibri" w:hAnsi="Calibri" w:cs="Calibri"/>
                <w:lang w:val="hr-HR"/>
              </w:rPr>
              <w:t xml:space="preserve">Zlevanka </w:t>
            </w:r>
          </w:p>
        </w:tc>
      </w:tr>
      <w:tr w:rsidR="00D22502" w14:paraId="3B4A60EF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0B80454" w14:textId="49E4085B" w:rsidR="00D22502" w:rsidRDefault="00DA23A9" w:rsidP="00CD5A5B">
            <w:r>
              <w:rPr>
                <w:rFonts w:ascii="Calibri" w:eastAsia="Calibri" w:hAnsi="Calibri" w:cs="Calibri"/>
                <w:lang w:val="hr-HR"/>
              </w:rPr>
              <w:t>3.5</w:t>
            </w:r>
            <w:r w:rsidR="00D22502"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E8AE1E3" w14:textId="711D5F3E" w:rsidR="00D22502" w:rsidRDefault="00D22502" w:rsidP="00CD5A5B">
            <w:r>
              <w:rPr>
                <w:rFonts w:ascii="Calibri" w:eastAsia="Calibri" w:hAnsi="Calibri" w:cs="Calibri"/>
                <w:lang w:val="hr-HR"/>
              </w:rPr>
              <w:t xml:space="preserve">Varivo </w:t>
            </w:r>
            <w:r w:rsidR="00DA23A9">
              <w:rPr>
                <w:rFonts w:ascii="Calibri" w:eastAsia="Calibri" w:hAnsi="Calibri" w:cs="Calibri"/>
                <w:lang w:val="hr-HR"/>
              </w:rPr>
              <w:t>s mahunama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1086D01" w14:textId="61DBF7BA" w:rsidR="00D22502" w:rsidRDefault="00DA23A9" w:rsidP="00CD5A5B">
            <w:r>
              <w:rPr>
                <w:rFonts w:ascii="Calibri" w:eastAsia="Calibri" w:hAnsi="Calibri" w:cs="Calibri"/>
                <w:lang w:val="hr-HR"/>
              </w:rPr>
              <w:t xml:space="preserve">Namaz </w:t>
            </w:r>
          </w:p>
        </w:tc>
      </w:tr>
      <w:tr w:rsidR="00D22502" w14:paraId="229CC94F" w14:textId="77777777" w:rsidTr="00CD5A5B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F7572B0" w14:textId="1C223B68" w:rsidR="00D22502" w:rsidRDefault="00DA23A9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 w:rsidR="00D225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7BDA247" w14:textId="37BD361D" w:rsidR="00D22502" w:rsidRDefault="00DA23A9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Pohana piletina, rizi</w:t>
            </w:r>
            <w:r w:rsidR="006A409C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bizi</w:t>
            </w:r>
            <w:r w:rsidR="006A409C">
              <w:rPr>
                <w:rFonts w:ascii="Calibri" w:eastAsia="Calibri" w:hAnsi="Calibri" w:cs="Calibri"/>
              </w:rPr>
              <w:t>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1075D8D" w14:textId="31B300E6" w:rsidR="00D22502" w:rsidRDefault="006A409C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Puding </w:t>
            </w:r>
          </w:p>
        </w:tc>
      </w:tr>
      <w:tr w:rsidR="00D22502" w14:paraId="4F309389" w14:textId="77777777" w:rsidTr="00CD5A5B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3E3A26E" w14:textId="00DA2415" w:rsidR="00D22502" w:rsidRDefault="00DA23A9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EDB41C7" w14:textId="04A2EF19" w:rsidR="00D22502" w:rsidRDefault="006A409C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Kukuruzne pahuljice</w:t>
            </w:r>
            <w:r w:rsidR="00A55684">
              <w:rPr>
                <w:rFonts w:ascii="Calibri" w:eastAsia="Calibri" w:hAnsi="Calibri" w:cs="Calibri"/>
              </w:rPr>
              <w:t xml:space="preserve"> s mlijekom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C777E2F" w14:textId="042A0AC9" w:rsidR="00D22502" w:rsidRDefault="006A409C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Pizza-pužići</w:t>
            </w:r>
          </w:p>
        </w:tc>
      </w:tr>
      <w:tr w:rsidR="00D22502" w14:paraId="0A0D829D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598CD08" w14:textId="4BA6ED1B" w:rsidR="00D22502" w:rsidRDefault="00D22502" w:rsidP="00CD5A5B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1FE72B7" w14:textId="5DE2F67B" w:rsidR="00D22502" w:rsidRDefault="00D22502" w:rsidP="00CD5A5B"/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983A2E8" w14:textId="6716B189" w:rsidR="00D22502" w:rsidRDefault="00D22502" w:rsidP="00CD5A5B"/>
        </w:tc>
      </w:tr>
      <w:tr w:rsidR="00D22502" w14:paraId="5BFDA0AA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3587CD4" w14:textId="24605209" w:rsidR="00D22502" w:rsidRDefault="006A409C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8.5.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4B9A8E8" w14:textId="101343EA" w:rsidR="00D22502" w:rsidRDefault="006A409C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Pečena kobasica, ječmena kaša,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191A898" w14:textId="5A32725E" w:rsidR="00D22502" w:rsidRDefault="006A409C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Kolač </w:t>
            </w:r>
            <w:r w:rsidR="00D2250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D22502" w14:paraId="7472239D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C09849B" w14:textId="1AA9CF74" w:rsidR="00D22502" w:rsidRDefault="006A409C" w:rsidP="00CD5A5B">
            <w:r>
              <w:rPr>
                <w:rFonts w:ascii="Calibri" w:eastAsia="Calibri" w:hAnsi="Calibri" w:cs="Calibri"/>
                <w:lang w:val="hr-HR"/>
              </w:rPr>
              <w:t>9.5.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43108E7" w14:textId="002D5947" w:rsidR="00D22502" w:rsidRDefault="006A409C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Grah varivo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82F2A2E" w14:textId="77777777" w:rsidR="00D22502" w:rsidRDefault="00D22502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Namaz </w:t>
            </w:r>
          </w:p>
        </w:tc>
      </w:tr>
      <w:tr w:rsidR="00D22502" w14:paraId="1A560949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9CD365E" w14:textId="5F3A3E2D" w:rsidR="00D22502" w:rsidRDefault="006A409C" w:rsidP="00CD5A5B">
            <w:r>
              <w:rPr>
                <w:rFonts w:ascii="Calibri" w:eastAsia="Calibri" w:hAnsi="Calibri" w:cs="Calibri"/>
                <w:lang w:val="hr-HR"/>
              </w:rPr>
              <w:t>10.5.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0ABA990" w14:textId="39DFF26C" w:rsidR="00D22502" w:rsidRDefault="006A409C" w:rsidP="00CD5A5B">
            <w:r>
              <w:rPr>
                <w:rFonts w:ascii="Calibri" w:eastAsia="Calibri" w:hAnsi="Calibri" w:cs="Calibri"/>
                <w:lang w:val="hr-HR"/>
              </w:rPr>
              <w:t>Mesna štruca, pire, špinat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494C4FD" w14:textId="77777777" w:rsidR="00D22502" w:rsidRDefault="00D22502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Puding </w:t>
            </w:r>
          </w:p>
        </w:tc>
      </w:tr>
      <w:tr w:rsidR="00D22502" w14:paraId="1E398EAA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1AEF428" w14:textId="548F2682" w:rsidR="00D22502" w:rsidRDefault="006A409C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FD99D0A" w14:textId="74C324F1" w:rsidR="00D22502" w:rsidRDefault="00D72BF4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Piletina u umaku, palenta,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A6A61E0" w14:textId="35723D6A" w:rsidR="00D22502" w:rsidRDefault="00A55684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Voće </w:t>
            </w:r>
          </w:p>
        </w:tc>
      </w:tr>
      <w:tr w:rsidR="00D22502" w14:paraId="7635E3C5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122E3C1" w14:textId="3FA34D6D" w:rsidR="00D22502" w:rsidRDefault="006A409C" w:rsidP="00CD5A5B">
            <w:r>
              <w:t>12.5.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2882E57" w14:textId="245312D2" w:rsidR="00D22502" w:rsidRDefault="00D72BF4" w:rsidP="00CD5A5B">
            <w:r>
              <w:rPr>
                <w:rFonts w:ascii="Calibri" w:eastAsia="Calibri" w:hAnsi="Calibri" w:cs="Calibri"/>
              </w:rPr>
              <w:t>Riba, miješano povrće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D66A788" w14:textId="3C9EE0A3" w:rsidR="00D22502" w:rsidRDefault="00D22502" w:rsidP="00CD5A5B">
            <w:r>
              <w:t xml:space="preserve"> </w:t>
            </w:r>
            <w:r w:rsidR="00D72BF4">
              <w:t xml:space="preserve">Kompot </w:t>
            </w:r>
          </w:p>
        </w:tc>
      </w:tr>
      <w:tr w:rsidR="00D22502" w:rsidRPr="00506E9E" w14:paraId="34E347D9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C6FF4D4" w14:textId="76DE15C7" w:rsidR="00D22502" w:rsidRPr="00506E9E" w:rsidRDefault="00D22502" w:rsidP="00CD5A5B">
            <w:pPr>
              <w:rPr>
                <w:sz w:val="18"/>
                <w:szCs w:val="18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E103106" w14:textId="40F66290" w:rsidR="00D22502" w:rsidRPr="00506E9E" w:rsidRDefault="00D22502" w:rsidP="00CD5A5B"/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E357C03" w14:textId="472FFE1C" w:rsidR="00D22502" w:rsidRPr="00506E9E" w:rsidRDefault="00D22502" w:rsidP="00CD5A5B"/>
        </w:tc>
      </w:tr>
      <w:tr w:rsidR="00D22502" w14:paraId="4437DADF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E48119F" w14:textId="44762903" w:rsidR="00D22502" w:rsidRDefault="005B1641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15,5,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DD8C6AB" w14:textId="64195D1E" w:rsidR="00D22502" w:rsidRDefault="00A07382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Hot-dog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04A7A06" w14:textId="05A9EBBC" w:rsidR="00D22502" w:rsidRDefault="00A07382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Klipić </w:t>
            </w:r>
          </w:p>
        </w:tc>
      </w:tr>
      <w:tr w:rsidR="00D22502" w14:paraId="42DF4335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DD47AAD" w14:textId="315D6A45" w:rsidR="00D22502" w:rsidRDefault="005B1641" w:rsidP="00CD5A5B">
            <w:r>
              <w:rPr>
                <w:rFonts w:ascii="Calibri" w:eastAsia="Calibri" w:hAnsi="Calibri" w:cs="Calibri"/>
                <w:lang w:val="hr-HR"/>
              </w:rPr>
              <w:t>16.5.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B7302A8" w14:textId="72C894A9" w:rsidR="00D22502" w:rsidRDefault="00A07382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Varivo od leće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639CFA2" w14:textId="7A0BD2F1" w:rsidR="00D22502" w:rsidRDefault="000A0E6A" w:rsidP="00CD5A5B">
            <w:r>
              <w:t xml:space="preserve">Buhtla </w:t>
            </w:r>
          </w:p>
        </w:tc>
      </w:tr>
      <w:tr w:rsidR="00D22502" w14:paraId="47BAC406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A221B6E" w14:textId="0F0367E6" w:rsidR="00D22502" w:rsidRDefault="005B1641" w:rsidP="00CD5A5B">
            <w:r>
              <w:rPr>
                <w:rFonts w:ascii="Calibri" w:eastAsia="Calibri" w:hAnsi="Calibri" w:cs="Calibri"/>
                <w:lang w:val="hr-HR"/>
              </w:rPr>
              <w:t>17.5.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982EFE6" w14:textId="01BF11B7" w:rsidR="00D22502" w:rsidRDefault="000A0E6A" w:rsidP="00CD5A5B">
            <w:r>
              <w:rPr>
                <w:rFonts w:ascii="Calibri" w:eastAsia="Calibri" w:hAnsi="Calibri" w:cs="Calibri"/>
                <w:lang w:val="hr-HR"/>
              </w:rPr>
              <w:t>Pečena piletina, mlinci,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F3A3974" w14:textId="7AA171BC" w:rsidR="00D22502" w:rsidRDefault="000A0E6A" w:rsidP="00CD5A5B">
            <w:r>
              <w:rPr>
                <w:rFonts w:ascii="Calibri" w:eastAsia="Calibri" w:hAnsi="Calibri" w:cs="Calibri"/>
                <w:lang w:val="hr-HR"/>
              </w:rPr>
              <w:t xml:space="preserve">Puding </w:t>
            </w:r>
          </w:p>
        </w:tc>
      </w:tr>
      <w:tr w:rsidR="00D22502" w14:paraId="02CF4339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2FEEC73" w14:textId="02403185" w:rsidR="00D22502" w:rsidRDefault="005B1641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8C1E28C" w14:textId="7098E032" w:rsidR="00D22502" w:rsidRDefault="000A0E6A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Sekeli gulaš, pire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11D0ED7" w14:textId="3EEFE9A6" w:rsidR="00D22502" w:rsidRDefault="000A0E6A" w:rsidP="00CD5A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Namaz </w:t>
            </w:r>
          </w:p>
        </w:tc>
      </w:tr>
      <w:tr w:rsidR="00D22502" w14:paraId="5F374C15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4529196" w14:textId="3A429133" w:rsidR="00D22502" w:rsidRDefault="005B1641" w:rsidP="00CD5A5B">
            <w:r>
              <w:t>19.5.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EA803F5" w14:textId="758CAD73" w:rsidR="00D22502" w:rsidRDefault="000A0E6A" w:rsidP="000A0E6A">
            <w:pPr>
              <w:tabs>
                <w:tab w:val="left" w:pos="1140"/>
              </w:tabs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Langoši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EAC9E08" w14:textId="0C9FA24A" w:rsidR="00D22502" w:rsidRDefault="000A0E6A" w:rsidP="00CD5A5B">
            <w:r>
              <w:t xml:space="preserve">Voće </w:t>
            </w:r>
          </w:p>
        </w:tc>
      </w:tr>
      <w:tr w:rsidR="005B1641" w14:paraId="01C24044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AD0A1F8" w14:textId="77777777" w:rsidR="005B1641" w:rsidRDefault="005B1641" w:rsidP="00CD5A5B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0E267C2" w14:textId="77777777" w:rsidR="005B1641" w:rsidRDefault="005B1641" w:rsidP="00CD5A5B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8B34DF4" w14:textId="77777777" w:rsidR="005B1641" w:rsidRDefault="005B1641" w:rsidP="00CD5A5B"/>
        </w:tc>
      </w:tr>
      <w:tr w:rsidR="005B1641" w14:paraId="17274AC4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9FFE3CF" w14:textId="6382FCD5" w:rsidR="005B1641" w:rsidRDefault="00F65314" w:rsidP="00CD5A5B">
            <w:r>
              <w:t>22.5.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8D34016" w14:textId="2173C573" w:rsidR="005B1641" w:rsidRDefault="00A07382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Rižoto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B4E5532" w14:textId="47898A90" w:rsidR="005B1641" w:rsidRDefault="000A0E6A" w:rsidP="00CD5A5B">
            <w:r>
              <w:t>K</w:t>
            </w:r>
            <w:r w:rsidR="00A07382">
              <w:t>olač</w:t>
            </w:r>
            <w:r>
              <w:t xml:space="preserve"> </w:t>
            </w:r>
          </w:p>
        </w:tc>
      </w:tr>
      <w:tr w:rsidR="005B1641" w14:paraId="4D467177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E580E6E" w14:textId="4F0190DD" w:rsidR="005B1641" w:rsidRDefault="00F65314" w:rsidP="00CD5A5B">
            <w:r>
              <w:t>23.5.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32E5780" w14:textId="6D3D3D0A" w:rsidR="005B1641" w:rsidRDefault="000A0E6A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Piletina Orly, miješano povrće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3DF6C32" w14:textId="3EDDD5F4" w:rsidR="005B1641" w:rsidRDefault="000A0E6A" w:rsidP="00CD5A5B">
            <w:r>
              <w:t xml:space="preserve">Kompot </w:t>
            </w:r>
          </w:p>
        </w:tc>
      </w:tr>
      <w:tr w:rsidR="005B1641" w14:paraId="67792E45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651ABF2" w14:textId="59500124" w:rsidR="005B1641" w:rsidRDefault="00F65314" w:rsidP="00CD5A5B">
            <w:r>
              <w:t>24.5.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63E4046" w14:textId="54B58E0B" w:rsidR="005B1641" w:rsidRDefault="000A0E6A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Gulaš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D34A3B4" w14:textId="7F1A30CE" w:rsidR="005B1641" w:rsidRDefault="000A0E6A" w:rsidP="00CD5A5B">
            <w:r>
              <w:t xml:space="preserve">Namaz </w:t>
            </w:r>
          </w:p>
        </w:tc>
      </w:tr>
      <w:tr w:rsidR="005B1641" w14:paraId="3B3248D9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8A13E5E" w14:textId="7F9A3C39" w:rsidR="005B1641" w:rsidRDefault="00F65314" w:rsidP="00CD5A5B">
            <w:r>
              <w:t>25.5.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CE26619" w14:textId="70B525AB" w:rsidR="005B1641" w:rsidRDefault="000A0E6A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Ćufte, pire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473D801" w14:textId="0DC3BA28" w:rsidR="005B1641" w:rsidRDefault="000A0E6A" w:rsidP="00CD5A5B">
            <w:r>
              <w:t xml:space="preserve">Puding </w:t>
            </w:r>
          </w:p>
        </w:tc>
      </w:tr>
      <w:tr w:rsidR="005B1641" w14:paraId="0E014AA2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1AE3293" w14:textId="14971AA9" w:rsidR="005B1641" w:rsidRDefault="00F65314" w:rsidP="00CD5A5B">
            <w:r>
              <w:t>26.5.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2D709D1" w14:textId="5B818266" w:rsidR="005B1641" w:rsidRDefault="000A0E6A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Griz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EA07DA8" w14:textId="4201C20A" w:rsidR="005B1641" w:rsidRDefault="000A0E6A" w:rsidP="00CD5A5B">
            <w:r>
              <w:t>Pizza kruščići</w:t>
            </w:r>
          </w:p>
        </w:tc>
      </w:tr>
      <w:tr w:rsidR="00F65314" w14:paraId="4EDB71F1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F281598" w14:textId="77777777" w:rsidR="00F65314" w:rsidRDefault="00F65314" w:rsidP="00CD5A5B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FD157CA" w14:textId="77777777" w:rsidR="00F65314" w:rsidRDefault="00F65314" w:rsidP="00CD5A5B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D21A59E" w14:textId="77777777" w:rsidR="00F65314" w:rsidRDefault="00F65314" w:rsidP="00CD5A5B"/>
        </w:tc>
      </w:tr>
      <w:tr w:rsidR="00F65314" w14:paraId="4E672E54" w14:textId="77777777" w:rsidTr="00CD5A5B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03B5882" w14:textId="6E00E7B9" w:rsidR="00F65314" w:rsidRDefault="00F65314" w:rsidP="00CD5A5B">
            <w:r>
              <w:t>31.5.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FBF1D55" w14:textId="3ADABFED" w:rsidR="00F65314" w:rsidRDefault="000A0E6A" w:rsidP="00CD5A5B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Krpice sa zeljem,salata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1D5493A" w14:textId="48059FB2" w:rsidR="00F65314" w:rsidRDefault="000A0E6A" w:rsidP="00CD5A5B">
            <w:r>
              <w:t xml:space="preserve">Kolač </w:t>
            </w:r>
          </w:p>
        </w:tc>
      </w:tr>
    </w:tbl>
    <w:p w14:paraId="676E9DCA" w14:textId="77777777" w:rsidR="00D22502" w:rsidRDefault="00D22502" w:rsidP="00D22502"/>
    <w:p w14:paraId="235D3AF0" w14:textId="77777777" w:rsidR="004C351B" w:rsidRDefault="004C351B"/>
    <w:sectPr w:rsidR="004C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2"/>
    <w:rsid w:val="000A0E6A"/>
    <w:rsid w:val="004C351B"/>
    <w:rsid w:val="005B1641"/>
    <w:rsid w:val="006A409C"/>
    <w:rsid w:val="00A07382"/>
    <w:rsid w:val="00A55684"/>
    <w:rsid w:val="00D22502"/>
    <w:rsid w:val="00D72BF4"/>
    <w:rsid w:val="00DA23A9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1919"/>
  <w15:chartTrackingRefBased/>
  <w15:docId w15:val="{A63B6628-6A97-414E-B86A-AFD2598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0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250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9</cp:revision>
  <dcterms:created xsi:type="dcterms:W3CDTF">2023-04-28T09:58:00Z</dcterms:created>
  <dcterms:modified xsi:type="dcterms:W3CDTF">2023-04-28T10:08:00Z</dcterms:modified>
</cp:coreProperties>
</file>